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37" w:rsidRPr="000A5CE3" w:rsidRDefault="00132015" w:rsidP="00AF618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</w:t>
      </w:r>
      <w:r w:rsidRPr="000A5CE3">
        <w:rPr>
          <w:rFonts w:ascii="Times New Roman" w:hAnsi="Times New Roman" w:cs="Times New Roman"/>
          <w:b/>
        </w:rPr>
        <w:t>егодня стало необходимостью в современном государстве</w:t>
      </w:r>
      <w:r>
        <w:rPr>
          <w:rFonts w:ascii="Times New Roman" w:hAnsi="Times New Roman" w:cs="Times New Roman"/>
          <w:b/>
        </w:rPr>
        <w:t xml:space="preserve"> р</w:t>
      </w:r>
      <w:r w:rsidR="003E2237" w:rsidRPr="000A5CE3">
        <w:rPr>
          <w:rFonts w:ascii="Times New Roman" w:hAnsi="Times New Roman" w:cs="Times New Roman"/>
          <w:b/>
        </w:rPr>
        <w:t>азвитие механизма получения государственных услуг в электронной форме.</w:t>
      </w:r>
    </w:p>
    <w:p w:rsidR="003E2237" w:rsidRPr="000A5CE3" w:rsidRDefault="003E2237" w:rsidP="008F4C77">
      <w:pPr>
        <w:ind w:firstLine="708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 xml:space="preserve">Развитие механизма получения государственных услуг в электронной форме сегодня стало необходимостью в современном государстве. Это выполнение последних требований, оптимизация процесса предоставления услуг, бережное и уважительное отношение к временным затратам заявителей. Оказание государственных услуг в электронном виде позволяет снять административные барьеры, делает доступными и комфортными государственные услуги. </w:t>
      </w:r>
      <w:proofErr w:type="gramStart"/>
      <w:r w:rsidRPr="000A5CE3">
        <w:rPr>
          <w:rFonts w:ascii="Times New Roman" w:hAnsi="Times New Roman" w:cs="Times New Roman"/>
        </w:rPr>
        <w:t>В</w:t>
      </w:r>
      <w:proofErr w:type="gramEnd"/>
      <w:r w:rsidRPr="000A5CE3">
        <w:rPr>
          <w:rFonts w:ascii="Times New Roman" w:hAnsi="Times New Roman" w:cs="Times New Roman"/>
        </w:rPr>
        <w:t xml:space="preserve"> </w:t>
      </w:r>
      <w:proofErr w:type="gramStart"/>
      <w:r w:rsidRPr="000A5CE3">
        <w:rPr>
          <w:rFonts w:ascii="Times New Roman" w:hAnsi="Times New Roman" w:cs="Times New Roman"/>
        </w:rPr>
        <w:t>Ханты-Мансийском</w:t>
      </w:r>
      <w:proofErr w:type="gramEnd"/>
      <w:r w:rsidRPr="000A5CE3">
        <w:rPr>
          <w:rFonts w:ascii="Times New Roman" w:hAnsi="Times New Roman" w:cs="Times New Roman"/>
        </w:rPr>
        <w:t xml:space="preserve"> автономном округе-Югре такой способ предоставления </w:t>
      </w:r>
      <w:proofErr w:type="spellStart"/>
      <w:r w:rsidRPr="000A5CE3">
        <w:rPr>
          <w:rFonts w:ascii="Times New Roman" w:hAnsi="Times New Roman" w:cs="Times New Roman"/>
        </w:rPr>
        <w:t>госуслуг</w:t>
      </w:r>
      <w:proofErr w:type="spellEnd"/>
      <w:r w:rsidRPr="000A5CE3">
        <w:rPr>
          <w:rFonts w:ascii="Times New Roman" w:hAnsi="Times New Roman" w:cs="Times New Roman"/>
        </w:rPr>
        <w:t xml:space="preserve"> набирает популярность, и ФБГУ «Федеральная кадастровая палата Росреестра» не является исключением.</w:t>
      </w:r>
    </w:p>
    <w:p w:rsidR="003E2237" w:rsidRDefault="008F4C77" w:rsidP="008F4C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мае 2010</w:t>
      </w:r>
      <w:r w:rsidR="003E2237" w:rsidRPr="000A5CE3">
        <w:rPr>
          <w:rFonts w:ascii="Times New Roman" w:hAnsi="Times New Roman" w:cs="Times New Roman"/>
        </w:rPr>
        <w:t xml:space="preserve"> в эксплуатацию </w:t>
      </w:r>
      <w:r>
        <w:rPr>
          <w:rFonts w:ascii="Times New Roman" w:hAnsi="Times New Roman" w:cs="Times New Roman"/>
        </w:rPr>
        <w:t xml:space="preserve">был введен </w:t>
      </w:r>
      <w:r w:rsidR="003E2237" w:rsidRPr="000A5CE3">
        <w:rPr>
          <w:rFonts w:ascii="Times New Roman" w:hAnsi="Times New Roman" w:cs="Times New Roman"/>
        </w:rPr>
        <w:t>портал Росреестра (https://rosreestr.ru) для оказания государственных услуг в сфере регистрации прав на недвижимое имущество и кадастрового учета. Через этот сайт стало возможным заказать сведения государственного кадастра недвижимости с любого компьютера, подключенного к сети Интернет. Среди услуг: справочная информация по объектам недвижимости, сведения об определении кадастровой стоимости объектов недвижимости, сведения, внесенные в единый государственный реестр прав, публичная кадастровая карта, предварительная запись на прием к специалисту и другие. Исключения составляют обращения граждан о подаче документов на регистрацию прав на недвижимость. Оказание данной услуги возможно только при личном обращении в подразделения Росреестра, Кадастровую палату или многофункциональные центры по оказанию государственных услуг.</w:t>
      </w:r>
    </w:p>
    <w:p w:rsidR="008F4C77" w:rsidRDefault="008F4C77" w:rsidP="008F4C77">
      <w:pPr>
        <w:ind w:firstLine="708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>Сообщаем, что на портале Росреестра (http://rosreestr.ru) имеется возможность запросить кадастровую справку о кадастровой стоимости земельного участка. Она представляет собой выписку из государственного кадастра недвижимости (далее - ГКН), содержащую сведения о кадастровой стоимости объекта недвижимости и его кадастровом номере. Данная информация предоставляется бесплатно по запросам любых лиц</w:t>
      </w:r>
      <w:r>
        <w:rPr>
          <w:rFonts w:ascii="Times New Roman" w:hAnsi="Times New Roman" w:cs="Times New Roman"/>
        </w:rPr>
        <w:t xml:space="preserve">, а </w:t>
      </w:r>
      <w:r w:rsidRPr="000A5CE3">
        <w:rPr>
          <w:rFonts w:ascii="Times New Roman" w:hAnsi="Times New Roman" w:cs="Times New Roman"/>
        </w:rPr>
        <w:t>воспольз</w:t>
      </w:r>
      <w:r>
        <w:rPr>
          <w:rFonts w:ascii="Times New Roman" w:hAnsi="Times New Roman" w:cs="Times New Roman"/>
        </w:rPr>
        <w:t>оваться этой услугой можно</w:t>
      </w:r>
      <w:r w:rsidRPr="000A5CE3">
        <w:rPr>
          <w:rFonts w:ascii="Times New Roman" w:hAnsi="Times New Roman" w:cs="Times New Roman"/>
        </w:rPr>
        <w:t xml:space="preserve"> в разделе "Электронные услуги и сервисы"</w:t>
      </w:r>
      <w:r>
        <w:rPr>
          <w:rFonts w:ascii="Times New Roman" w:hAnsi="Times New Roman" w:cs="Times New Roman"/>
        </w:rPr>
        <w:t>.</w:t>
      </w:r>
    </w:p>
    <w:p w:rsidR="008F4C77" w:rsidRPr="008F4C77" w:rsidRDefault="008F4C77" w:rsidP="008F4C77">
      <w:pPr>
        <w:ind w:firstLine="708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 xml:space="preserve">В случае отсутствия необходимости получения официального документа, подтверждающего кадастровую стоимость земельного участка, Вы можете быстро и легко в режиме </w:t>
      </w:r>
      <w:proofErr w:type="spellStart"/>
      <w:r w:rsidRPr="000A5CE3">
        <w:rPr>
          <w:rFonts w:ascii="Times New Roman" w:hAnsi="Times New Roman" w:cs="Times New Roman"/>
        </w:rPr>
        <w:t>online</w:t>
      </w:r>
      <w:proofErr w:type="spellEnd"/>
      <w:r w:rsidRPr="000A5CE3">
        <w:rPr>
          <w:rFonts w:ascii="Times New Roman" w:hAnsi="Times New Roman" w:cs="Times New Roman"/>
        </w:rPr>
        <w:t xml:space="preserve"> узнать кадастровую стоимость по любому объекту недвижимости, с</w:t>
      </w:r>
      <w:r>
        <w:rPr>
          <w:rFonts w:ascii="Times New Roman" w:hAnsi="Times New Roman" w:cs="Times New Roman"/>
        </w:rPr>
        <w:t xml:space="preserve">ведения о котором внесены в ГКН, воспользовавшись «Справочной информацией об объектах недвижимости в режиме </w:t>
      </w:r>
      <w:r>
        <w:rPr>
          <w:rFonts w:ascii="Times New Roman" w:hAnsi="Times New Roman" w:cs="Times New Roman"/>
          <w:lang w:val="en-US"/>
        </w:rPr>
        <w:t>online</w:t>
      </w:r>
      <w:r>
        <w:rPr>
          <w:rFonts w:ascii="Times New Roman" w:hAnsi="Times New Roman" w:cs="Times New Roman"/>
        </w:rPr>
        <w:t xml:space="preserve">». </w:t>
      </w:r>
    </w:p>
    <w:p w:rsidR="003E2237" w:rsidRPr="000A5CE3" w:rsidRDefault="003E2237" w:rsidP="008F4C77">
      <w:pPr>
        <w:ind w:firstLine="708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>Такая форма оказания государственных услуг имеет н</w:t>
      </w:r>
      <w:r w:rsidR="008F4C77">
        <w:rPr>
          <w:rFonts w:ascii="Times New Roman" w:hAnsi="Times New Roman" w:cs="Times New Roman"/>
        </w:rPr>
        <w:t>емало плюсов. Во-первых, вы сможете избежать</w:t>
      </w:r>
      <w:r w:rsidRPr="000A5CE3">
        <w:rPr>
          <w:rFonts w:ascii="Times New Roman" w:hAnsi="Times New Roman" w:cs="Times New Roman"/>
        </w:rPr>
        <w:t xml:space="preserve"> очередей. Во-вторых, находясь в одном городе, вы можете отправить </w:t>
      </w:r>
      <w:r w:rsidR="008F4C77">
        <w:rPr>
          <w:rFonts w:ascii="Times New Roman" w:hAnsi="Times New Roman" w:cs="Times New Roman"/>
        </w:rPr>
        <w:t>необходимый пакет документов по объекту недвижимости, находящемуся в другом населенном пункте</w:t>
      </w:r>
      <w:r w:rsidRPr="000A5CE3">
        <w:rPr>
          <w:rFonts w:ascii="Times New Roman" w:hAnsi="Times New Roman" w:cs="Times New Roman"/>
        </w:rPr>
        <w:t xml:space="preserve">. В-третьих, представить документы можно в любое удобное для вас время.  </w:t>
      </w:r>
    </w:p>
    <w:p w:rsidR="003E2237" w:rsidRPr="000A5CE3" w:rsidRDefault="003E2237" w:rsidP="008F4C77">
      <w:pPr>
        <w:ind w:firstLine="708"/>
        <w:jc w:val="both"/>
        <w:rPr>
          <w:rFonts w:ascii="Times New Roman" w:hAnsi="Times New Roman" w:cs="Times New Roman"/>
        </w:rPr>
      </w:pPr>
      <w:r w:rsidRPr="000A5CE3">
        <w:rPr>
          <w:rFonts w:ascii="Times New Roman" w:hAnsi="Times New Roman" w:cs="Times New Roman"/>
        </w:rPr>
        <w:t>Объем документов, представленных заявителями в филиал ФГБУ "ФКП Росреестра" по Ханты-Мансийскому автономному округу</w:t>
      </w:r>
      <w:r w:rsidR="008F4C77">
        <w:rPr>
          <w:rFonts w:ascii="Times New Roman" w:hAnsi="Times New Roman" w:cs="Times New Roman"/>
        </w:rPr>
        <w:t xml:space="preserve"> </w:t>
      </w:r>
      <w:r w:rsidRPr="000A5CE3">
        <w:rPr>
          <w:rFonts w:ascii="Times New Roman" w:hAnsi="Times New Roman" w:cs="Times New Roman"/>
        </w:rPr>
        <w:t>-</w:t>
      </w:r>
      <w:r w:rsidR="008F4C77">
        <w:rPr>
          <w:rFonts w:ascii="Times New Roman" w:hAnsi="Times New Roman" w:cs="Times New Roman"/>
        </w:rPr>
        <w:t xml:space="preserve"> </w:t>
      </w:r>
      <w:r w:rsidRPr="000A5CE3">
        <w:rPr>
          <w:rFonts w:ascii="Times New Roman" w:hAnsi="Times New Roman" w:cs="Times New Roman"/>
        </w:rPr>
        <w:t>Югре  посред</w:t>
      </w:r>
      <w:r w:rsidR="008F4C77">
        <w:rPr>
          <w:rFonts w:ascii="Times New Roman" w:hAnsi="Times New Roman" w:cs="Times New Roman"/>
        </w:rPr>
        <w:t>ством портала услуг за первый квартал 2015 года составил более 29</w:t>
      </w:r>
      <w:r w:rsidRPr="000A5CE3">
        <w:rPr>
          <w:rFonts w:ascii="Times New Roman" w:hAnsi="Times New Roman" w:cs="Times New Roman"/>
        </w:rPr>
        <w:t xml:space="preserve">% от общего объема представленных заявлений </w:t>
      </w:r>
      <w:r w:rsidR="008F4C77">
        <w:rPr>
          <w:rFonts w:ascii="Times New Roman" w:hAnsi="Times New Roman" w:cs="Times New Roman"/>
        </w:rPr>
        <w:t>о постановке недвижимости на государственный кадастровый учет</w:t>
      </w:r>
      <w:r w:rsidRPr="000A5CE3">
        <w:rPr>
          <w:rFonts w:ascii="Times New Roman" w:hAnsi="Times New Roman" w:cs="Times New Roman"/>
        </w:rPr>
        <w:t xml:space="preserve">. </w:t>
      </w:r>
      <w:r w:rsidR="008F4C77">
        <w:rPr>
          <w:rFonts w:ascii="Times New Roman" w:hAnsi="Times New Roman" w:cs="Times New Roman"/>
        </w:rPr>
        <w:t xml:space="preserve">Запросы о предоставлении сведений, содержащихся в </w:t>
      </w:r>
      <w:r w:rsidRPr="000A5CE3">
        <w:rPr>
          <w:rFonts w:ascii="Times New Roman" w:hAnsi="Times New Roman" w:cs="Times New Roman"/>
        </w:rPr>
        <w:t>государстве</w:t>
      </w:r>
      <w:r w:rsidR="008F4C77">
        <w:rPr>
          <w:rFonts w:ascii="Times New Roman" w:hAnsi="Times New Roman" w:cs="Times New Roman"/>
        </w:rPr>
        <w:t>нном кадастре недвижимости, поступившие в электронной форме, составили почти 50</w:t>
      </w:r>
      <w:r w:rsidRPr="000A5CE3">
        <w:rPr>
          <w:rFonts w:ascii="Times New Roman" w:hAnsi="Times New Roman" w:cs="Times New Roman"/>
        </w:rPr>
        <w:t>%</w:t>
      </w:r>
      <w:r w:rsidR="008F4C77">
        <w:rPr>
          <w:rFonts w:ascii="Times New Roman" w:hAnsi="Times New Roman" w:cs="Times New Roman"/>
        </w:rPr>
        <w:t xml:space="preserve"> от их общего числа</w:t>
      </w:r>
      <w:r w:rsidRPr="000A5CE3">
        <w:rPr>
          <w:rFonts w:ascii="Times New Roman" w:hAnsi="Times New Roman" w:cs="Times New Roman"/>
        </w:rPr>
        <w:t xml:space="preserve"> за тот же период времени. В целях повышения качества государственных услуг Указом Президента РФ (от 7 мая 20</w:t>
      </w:r>
      <w:r w:rsidR="008F4C77">
        <w:rPr>
          <w:rFonts w:ascii="Times New Roman" w:hAnsi="Times New Roman" w:cs="Times New Roman"/>
        </w:rPr>
        <w:t xml:space="preserve">12г. №601) к 2018 году этот показатель должен </w:t>
      </w:r>
      <w:r w:rsidRPr="000A5CE3">
        <w:rPr>
          <w:rFonts w:ascii="Times New Roman" w:hAnsi="Times New Roman" w:cs="Times New Roman"/>
        </w:rPr>
        <w:t>достичь 70%.</w:t>
      </w:r>
    </w:p>
    <w:p w:rsidR="003E2237" w:rsidRPr="000A5CE3" w:rsidRDefault="003E2237" w:rsidP="000A5CE3">
      <w:pPr>
        <w:jc w:val="both"/>
        <w:rPr>
          <w:rFonts w:ascii="Times New Roman" w:hAnsi="Times New Roman" w:cs="Times New Roman"/>
        </w:rPr>
      </w:pPr>
    </w:p>
    <w:sectPr w:rsidR="003E2237" w:rsidRPr="000A5CE3" w:rsidSect="008011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C6" w:rsidRDefault="002445C6" w:rsidP="002F2525">
      <w:pPr>
        <w:spacing w:after="0" w:line="240" w:lineRule="auto"/>
      </w:pPr>
      <w:r>
        <w:separator/>
      </w:r>
    </w:p>
  </w:endnote>
  <w:endnote w:type="continuationSeparator" w:id="0">
    <w:p w:rsidR="002445C6" w:rsidRDefault="002445C6" w:rsidP="002F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C6" w:rsidRDefault="002445C6" w:rsidP="002F2525">
      <w:pPr>
        <w:spacing w:after="0" w:line="240" w:lineRule="auto"/>
      </w:pPr>
      <w:r>
        <w:separator/>
      </w:r>
    </w:p>
  </w:footnote>
  <w:footnote w:type="continuationSeparator" w:id="0">
    <w:p w:rsidR="002445C6" w:rsidRDefault="002445C6" w:rsidP="002F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E9B"/>
    <w:multiLevelType w:val="hybridMultilevel"/>
    <w:tmpl w:val="C492CC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92055"/>
    <w:multiLevelType w:val="hybridMultilevel"/>
    <w:tmpl w:val="91A4BF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E1958"/>
    <w:multiLevelType w:val="hybridMultilevel"/>
    <w:tmpl w:val="FDF65C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CC0BFE"/>
    <w:multiLevelType w:val="hybridMultilevel"/>
    <w:tmpl w:val="999ED5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156"/>
    <w:rsid w:val="00095E78"/>
    <w:rsid w:val="000A5CE3"/>
    <w:rsid w:val="00117A81"/>
    <w:rsid w:val="00132015"/>
    <w:rsid w:val="001659E4"/>
    <w:rsid w:val="00166ACA"/>
    <w:rsid w:val="001C17EB"/>
    <w:rsid w:val="001C37DC"/>
    <w:rsid w:val="001F2298"/>
    <w:rsid w:val="0022777D"/>
    <w:rsid w:val="002445C6"/>
    <w:rsid w:val="00291F8C"/>
    <w:rsid w:val="002A1F4B"/>
    <w:rsid w:val="002E671A"/>
    <w:rsid w:val="002F2525"/>
    <w:rsid w:val="002F74C4"/>
    <w:rsid w:val="00331E07"/>
    <w:rsid w:val="003B1110"/>
    <w:rsid w:val="003E2237"/>
    <w:rsid w:val="00410F28"/>
    <w:rsid w:val="00411EBD"/>
    <w:rsid w:val="0047292A"/>
    <w:rsid w:val="00501D98"/>
    <w:rsid w:val="00562597"/>
    <w:rsid w:val="005B74CB"/>
    <w:rsid w:val="00672E03"/>
    <w:rsid w:val="00682013"/>
    <w:rsid w:val="006A5E77"/>
    <w:rsid w:val="00734D02"/>
    <w:rsid w:val="00782716"/>
    <w:rsid w:val="007B3F52"/>
    <w:rsid w:val="007D30AA"/>
    <w:rsid w:val="00801156"/>
    <w:rsid w:val="00841682"/>
    <w:rsid w:val="0085080C"/>
    <w:rsid w:val="008561BE"/>
    <w:rsid w:val="00877391"/>
    <w:rsid w:val="00890307"/>
    <w:rsid w:val="008D1A6B"/>
    <w:rsid w:val="008F4C77"/>
    <w:rsid w:val="00925951"/>
    <w:rsid w:val="00933926"/>
    <w:rsid w:val="009A1D2E"/>
    <w:rsid w:val="009E4F99"/>
    <w:rsid w:val="00A07D4C"/>
    <w:rsid w:val="00A121BD"/>
    <w:rsid w:val="00AD0D8A"/>
    <w:rsid w:val="00AD3B0D"/>
    <w:rsid w:val="00AE0F6D"/>
    <w:rsid w:val="00AF6187"/>
    <w:rsid w:val="00B21033"/>
    <w:rsid w:val="00B8584F"/>
    <w:rsid w:val="00C54CF5"/>
    <w:rsid w:val="00C70F7F"/>
    <w:rsid w:val="00C96200"/>
    <w:rsid w:val="00CD1290"/>
    <w:rsid w:val="00D574B8"/>
    <w:rsid w:val="00D64326"/>
    <w:rsid w:val="00D665F8"/>
    <w:rsid w:val="00D96DF0"/>
    <w:rsid w:val="00DC08D4"/>
    <w:rsid w:val="00DD7E22"/>
    <w:rsid w:val="00DF55DA"/>
    <w:rsid w:val="00E553EB"/>
    <w:rsid w:val="00E6760A"/>
    <w:rsid w:val="00EE1382"/>
    <w:rsid w:val="00F02506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F5"/>
  </w:style>
  <w:style w:type="paragraph" w:styleId="1">
    <w:name w:val="heading 1"/>
    <w:basedOn w:val="a"/>
    <w:next w:val="a"/>
    <w:link w:val="10"/>
    <w:qFormat/>
    <w:rsid w:val="0080115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801156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15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801156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uiPriority w:val="99"/>
    <w:rsid w:val="00801156"/>
    <w:rPr>
      <w:color w:val="0000FF"/>
      <w:u w:val="single"/>
    </w:rPr>
  </w:style>
  <w:style w:type="paragraph" w:styleId="a7">
    <w:name w:val="Body Text"/>
    <w:basedOn w:val="a"/>
    <w:link w:val="a8"/>
    <w:rsid w:val="002F252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2F252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2F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25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F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525"/>
  </w:style>
  <w:style w:type="paragraph" w:styleId="ac">
    <w:name w:val="footer"/>
    <w:basedOn w:val="a"/>
    <w:link w:val="ad"/>
    <w:uiPriority w:val="99"/>
    <w:semiHidden/>
    <w:unhideWhenUsed/>
    <w:rsid w:val="002F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2525"/>
  </w:style>
  <w:style w:type="paragraph" w:styleId="ae">
    <w:name w:val="List Paragraph"/>
    <w:basedOn w:val="a"/>
    <w:uiPriority w:val="34"/>
    <w:qFormat/>
    <w:rsid w:val="0085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DA30-DEB1-4815-B5CE-5088865C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Талалайкина</dc:creator>
  <cp:lastModifiedBy>Халилова Венера Ивановна</cp:lastModifiedBy>
  <cp:revision>2</cp:revision>
  <cp:lastPrinted>2015-04-14T10:08:00Z</cp:lastPrinted>
  <dcterms:created xsi:type="dcterms:W3CDTF">2015-04-17T04:19:00Z</dcterms:created>
  <dcterms:modified xsi:type="dcterms:W3CDTF">2015-04-17T04:19:00Z</dcterms:modified>
</cp:coreProperties>
</file>